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Layout w:type="fixed"/>
        <w:tblLook w:val="0400"/>
      </w:tblPr>
      <w:tblGrid>
        <w:gridCol w:w="3435"/>
        <w:gridCol w:w="2925"/>
        <w:gridCol w:w="2700"/>
        <w:tblGridChange w:id="0">
          <w:tblGrid>
            <w:gridCol w:w="3435"/>
            <w:gridCol w:w="2925"/>
            <w:gridCol w:w="27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First and Last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Social Security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of Birth (DOB)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Robert Aragon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489-36-8350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6/7/1981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Ashley Borden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514-14-8905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7/8/1981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Thomas Conley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690-05-5315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8/9/1981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Susan Davis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421-37-1396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9/10/1981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Christopher Diaz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458-02-6124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1/10/1975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Rick Edwards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612-20-6832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2/11/1975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Victor Faulkner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300-62-3266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3/12/1975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Lisa Garrison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660-03-8360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4/13/1975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Marjorie Green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213-46-8915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5/14/1975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Mark Hall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449-48-3135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6/14/1975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James Heard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559-81-1301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7/16/1975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Albert Iorio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322-84-2281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8/17/1975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Charles Jackson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646-44-9061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9/18/1975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Teresa Kaminski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465-73-5022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10/19/1975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 Lowe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044-34-6954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1/20/1991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Monte Mceachern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477-36-0282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2/21/1991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Adriane Morrison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421-90-3440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3/22/1991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Jerome Munsch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524-02-7657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4/23/1991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Agnes Nelson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205-52-0027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5/24/1991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Lynette Oyola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587-03-2682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6/25/1991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Stacey Peacock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687-05-8365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2/18/1968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Julie Renfro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751-01-2327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3/19/1968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Danny Reyes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624-84-9181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4/20/1968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Jacki Russell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514-30-2668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5/21/1968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Thomas Santos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451-80-3526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Mireille Townsend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404-12-2154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7/23/1968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Lillian Venson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505-88-5714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2/1/1968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Gail Watson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461-97-5660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2/2/1968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Johnson White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172-32-1176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2/3/1968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Rebecca Zwick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SSN 151-32-2558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2/4/1968</w:t>
            </w:r>
          </w:p>
        </w:tc>
      </w:tr>
    </w:tbl>
    <w:p w:rsidR="00000000" w:rsidDel="00000000" w:rsidP="00000000" w:rsidRDefault="00000000" w:rsidRPr="00000000" w14:paraId="0000005F">
      <w:pPr>
        <w:rPr/>
      </w:pPr>
      <w:bookmarkStart w:colFirst="0" w:colLast="0" w:name="_heading=h.m6sv6uq7bh8n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GrZwM9Y8j5luGRT7LLCnlnKbQ==">CgMxLjAyDmgubTZzdjZ1cTdiaDhuOAByITFHbF9JMnN3ZGdtWEFNa1RwZEVHYmRFem9PaVlBOC1Tcw==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2019-10-07T22:55:00Z</dcterms:created>
  <dc:creator>Hooshang Barzin</dc:creator>
</cp:coreProperties>
</file>